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02 月度 定例会議 議事録</w:t>
      </w:r>
    </w:p>
    <w:p>
      <w:r>
        <w:t>日時: 2026 年 02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田中、中村、渡辺、小林、高橋、佐藤</w:t>
      </w:r>
    </w:p>
    <w:p>
      <w:pPr>
        <w:pStyle w:val="Heading1"/>
      </w:pPr>
      <w:r>
        <w:t>議題</w:t>
      </w:r>
    </w:p>
    <w:p>
      <w:pPr>
        <w:pStyle w:val="Heading2"/>
      </w:pPr>
      <w:r>
        <w:t>1. オフィス移転</w:t>
      </w:r>
    </w:p>
    <w:p>
      <w:r>
        <w:t>賃料と通勤時間のバランスを再検討</w:t>
      </w:r>
    </w:p>
    <w:p>
      <w:pPr>
        <w:pStyle w:val="Heading3"/>
      </w:pPr>
      <w:r>
        <w:t>討議内容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再検討のため次回に持ち越し</w:t>
      </w:r>
    </w:p>
    <w:p>
      <w:pPr>
        <w:pStyle w:val="Heading3"/>
      </w:pPr>
      <w:r>
        <w:t>宿題</w:t>
      </w:r>
    </w:p>
    <w:p>
      <w:pPr>
        <w:pStyle w:val="ListNumber"/>
      </w:pPr>
      <w:r>
        <w:t>佐藤: 見積もりを 3 社から取得する</w:t>
      </w:r>
    </w:p>
    <w:p>
      <w:pPr>
        <w:pStyle w:val="ListNumber"/>
      </w:pPr>
      <w:r>
        <w:t>中村: 見積もりを 3 社から取得する</w:t>
      </w:r>
    </w:p>
    <w:p>
      <w:pPr>
        <w:pStyle w:val="Heading2"/>
      </w:pPr>
      <w:r>
        <w:t>2. 新製品ロードマップ</w:t>
      </w:r>
    </w:p>
    <w:p>
      <w:r>
        <w:t>Q2 にプロトタイプ完成を目指す</w:t>
      </w:r>
    </w:p>
    <w:p>
      <w:pPr>
        <w:pStyle w:val="Heading3"/>
      </w:pPr>
      <w:r>
        <w:t>討議内容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前年同期比で成果を測定する方針。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高橋: ステークホルダに事前共有する</w:t>
      </w:r>
    </w:p>
    <w:p>
      <w:pPr>
        <w:pStyle w:val="Heading2"/>
      </w:pPr>
      <w:r>
        <w:t>3. 2026 年度予算案</w:t>
      </w:r>
    </w:p>
    <w:p>
      <w:r>
        <w:t>予算配分を部門ごとに見直す</w:t>
      </w:r>
    </w:p>
    <w:p>
      <w:pPr>
        <w:pStyle w:val="Heading3"/>
      </w:pPr>
      <w:r>
        <w:t>討議内容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再検討のため次回に持ち越し</w:t>
      </w:r>
    </w:p>
    <w:p>
      <w:pPr>
        <w:pStyle w:val="Heading3"/>
      </w:pPr>
      <w:r>
        <w:t>宿題</w:t>
      </w:r>
    </w:p>
    <w:p>
      <w:pPr>
        <w:pStyle w:val="ListNumber"/>
      </w:pPr>
      <w:r>
        <w:t>佐藤: 見積もりを 3 社から取得する</w:t>
      </w:r>
    </w:p>
    <w:p>
      <w:pPr>
        <w:pStyle w:val="Heading2"/>
      </w:pPr>
      <w:r>
        <w:t>4. 広報戦略</w:t>
      </w:r>
    </w:p>
    <w:p>
      <w:r>
        <w:t>技術ブログを月 4 本ペースで継続</w:t>
      </w:r>
    </w:p>
    <w:p>
      <w:pPr>
        <w:pStyle w:val="Heading3"/>
      </w:pPr>
      <w:r>
        <w:t>討議内容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他社事例を参考にすべきとの声があった。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関係部署にヒアリングする</w:t>
      </w:r>
    </w:p>
    <w:p>
      <w:pPr>
        <w:pStyle w:val="ListNumber"/>
      </w:pPr>
      <w:r>
        <w:t>高橋: ステークホルダに事前共有する</w:t>
      </w:r>
    </w:p>
    <w:p>
      <w:pPr>
        <w:pStyle w:val="Heading1"/>
      </w:pPr>
      <w:r>
        <w:t>次回開催</w:t>
      </w:r>
    </w:p>
    <w:p>
      <w:r>
        <w:t>2026 年 03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